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FC" w:rsidRDefault="00A305FC" w:rsidP="00A305FC">
      <w:pPr>
        <w:pStyle w:val="NormalWeb"/>
        <w:shd w:val="clear" w:color="auto" w:fill="FFFFFF"/>
        <w:jc w:val="center"/>
        <w:rPr>
          <w:rFonts w:ascii="Arial" w:hAnsi="Arial" w:cs="Arial"/>
          <w:color w:val="111111"/>
        </w:rPr>
      </w:pPr>
      <w:r>
        <w:rPr>
          <w:rStyle w:val="Strong"/>
          <w:rFonts w:ascii="Arial" w:hAnsi="Arial" w:cs="Arial"/>
          <w:color w:val="FF0000"/>
        </w:rPr>
        <w:t>ПРИСИЛНА НАПЛАТА НА ДАНОЧНИОТ ДОЛГ</w:t>
      </w:r>
    </w:p>
    <w:p w:rsidR="00A305FC" w:rsidRDefault="00A305FC" w:rsidP="00A305FC">
      <w:pPr>
        <w:pStyle w:val="NormalWeb"/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br/>
      </w:r>
    </w:p>
    <w:p w:rsidR="00A305FC" w:rsidRDefault="00A305FC" w:rsidP="00A305FC">
      <w:pPr>
        <w:pStyle w:val="NormalWeb"/>
        <w:shd w:val="clear" w:color="auto" w:fill="FFFFFF"/>
        <w:rPr>
          <w:rFonts w:ascii="Arial" w:hAnsi="Arial" w:cs="Arial"/>
          <w:color w:val="111111"/>
        </w:rPr>
      </w:pPr>
      <w:r>
        <w:rPr>
          <w:rStyle w:val="Strong"/>
          <w:rFonts w:ascii="Arial" w:hAnsi="Arial" w:cs="Arial"/>
          <w:color w:val="000000"/>
        </w:rPr>
        <w:t>РЕШЕНИЕ ЗА ПРИСИЛНА НАПЛАТА</w:t>
      </w:r>
    </w:p>
    <w:p w:rsidR="00AC09A1" w:rsidRPr="00AC09A1" w:rsidRDefault="00AC09A1" w:rsidP="00AC09A1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mk-MK"/>
        </w:rPr>
      </w:pPr>
      <w:proofErr w:type="spellStart"/>
      <w:r w:rsidRPr="00AC09A1">
        <w:rPr>
          <w:rFonts w:ascii="Arial" w:hAnsi="Arial" w:cs="Arial"/>
          <w:color w:val="2C3E50"/>
        </w:rPr>
        <w:t>Наплатата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пристигнатиот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даночен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долг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паричните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казни</w:t>
      </w:r>
      <w:proofErr w:type="spellEnd"/>
      <w:r w:rsidRPr="00AC09A1">
        <w:rPr>
          <w:rFonts w:ascii="Arial" w:hAnsi="Arial" w:cs="Arial"/>
          <w:color w:val="2C3E50"/>
        </w:rPr>
        <w:t xml:space="preserve"> и </w:t>
      </w:r>
      <w:proofErr w:type="spellStart"/>
      <w:r w:rsidRPr="00AC09A1">
        <w:rPr>
          <w:rFonts w:ascii="Arial" w:hAnsi="Arial" w:cs="Arial"/>
          <w:color w:val="2C3E50"/>
        </w:rPr>
        <w:t>каматите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кои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обврзник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ги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платил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доброволно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во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пропишаниот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рок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општината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ќе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ја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извршат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присилен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пат</w:t>
      </w:r>
      <w:proofErr w:type="spellEnd"/>
    </w:p>
    <w:p w:rsidR="00AC09A1" w:rsidRDefault="00AC09A1" w:rsidP="00A305FC">
      <w:pPr>
        <w:pStyle w:val="NormalWeb"/>
        <w:shd w:val="clear" w:color="auto" w:fill="FFFFFF"/>
        <w:rPr>
          <w:rStyle w:val="Strong"/>
          <w:rFonts w:ascii="Arial" w:hAnsi="Arial" w:cs="Arial"/>
          <w:color w:val="000000"/>
          <w:lang w:val="mk-MK"/>
        </w:rPr>
      </w:pPr>
    </w:p>
    <w:p w:rsidR="00AC09A1" w:rsidRPr="00AC09A1" w:rsidRDefault="00A305FC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lang w:val="mk-MK"/>
        </w:rPr>
      </w:pPr>
      <w:r w:rsidRPr="00AC09A1">
        <w:rPr>
          <w:rStyle w:val="Strong"/>
          <w:rFonts w:ascii="Arial" w:hAnsi="Arial" w:cs="Arial"/>
          <w:color w:val="000000"/>
        </w:rPr>
        <w:t>ПРИСИЛНА НАПЛАТА НА ДАНОЧНИОТ ДОЛГ СЕ ИЗВРШУВА ОД</w:t>
      </w:r>
      <w:r w:rsidRPr="00AC09A1">
        <w:rPr>
          <w:rFonts w:ascii="Arial" w:hAnsi="Arial" w:cs="Arial"/>
          <w:color w:val="000000"/>
        </w:rPr>
        <w:t> </w:t>
      </w:r>
    </w:p>
    <w:p w:rsidR="00AC09A1" w:rsidRPr="00AC09A1" w:rsidRDefault="00AC09A1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C3E50"/>
        </w:rPr>
      </w:pPr>
      <w:r w:rsidRPr="00AC09A1">
        <w:rPr>
          <w:rFonts w:ascii="Arial" w:hAnsi="Arial" w:cs="Arial"/>
          <w:color w:val="2C3E50"/>
        </w:rPr>
        <w:t> </w:t>
      </w:r>
      <w:proofErr w:type="spellStart"/>
      <w:r w:rsidRPr="00AC09A1">
        <w:rPr>
          <w:rFonts w:ascii="Arial" w:hAnsi="Arial" w:cs="Arial"/>
          <w:color w:val="2C3E50"/>
        </w:rPr>
        <w:t>Присилната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долг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паричната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казна</w:t>
      </w:r>
      <w:proofErr w:type="spellEnd"/>
      <w:r w:rsidRPr="00AC09A1">
        <w:rPr>
          <w:rFonts w:ascii="Arial" w:hAnsi="Arial" w:cs="Arial"/>
          <w:color w:val="2C3E50"/>
        </w:rPr>
        <w:t xml:space="preserve"> и </w:t>
      </w:r>
      <w:proofErr w:type="spellStart"/>
      <w:r w:rsidRPr="00AC09A1">
        <w:rPr>
          <w:rFonts w:ascii="Arial" w:hAnsi="Arial" w:cs="Arial"/>
          <w:color w:val="2C3E50"/>
        </w:rPr>
        <w:t>каматата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врши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врз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основа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решение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за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кое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го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донесува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градоначалникот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општината</w:t>
      </w:r>
      <w:proofErr w:type="spellEnd"/>
      <w:r w:rsidRPr="00AC09A1">
        <w:rPr>
          <w:rFonts w:ascii="Arial" w:hAnsi="Arial" w:cs="Arial"/>
          <w:color w:val="2C3E50"/>
        </w:rPr>
        <w:t xml:space="preserve">, , </w:t>
      </w:r>
      <w:proofErr w:type="spellStart"/>
      <w:r w:rsidRPr="00AC09A1">
        <w:rPr>
          <w:rFonts w:ascii="Arial" w:hAnsi="Arial" w:cs="Arial"/>
          <w:color w:val="2C3E50"/>
        </w:rPr>
        <w:t>каде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што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наоѓа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имотот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обврзник</w:t>
      </w:r>
      <w:proofErr w:type="spellEnd"/>
      <w:r w:rsidRPr="00AC09A1">
        <w:rPr>
          <w:rFonts w:ascii="Arial" w:hAnsi="Arial" w:cs="Arial"/>
          <w:color w:val="2C3E50"/>
        </w:rPr>
        <w:t>.</w:t>
      </w:r>
    </w:p>
    <w:p w:rsidR="00AC09A1" w:rsidRPr="00AC09A1" w:rsidRDefault="00AC09A1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C3E50"/>
        </w:rPr>
      </w:pPr>
      <w:proofErr w:type="spellStart"/>
      <w:r w:rsidRPr="00AC09A1">
        <w:rPr>
          <w:rFonts w:ascii="Arial" w:hAnsi="Arial" w:cs="Arial"/>
          <w:color w:val="2C3E50"/>
        </w:rPr>
        <w:t>Решението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за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лично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му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доставува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обврзник</w:t>
      </w:r>
      <w:proofErr w:type="spellEnd"/>
      <w:r w:rsidRPr="00AC09A1">
        <w:rPr>
          <w:rFonts w:ascii="Arial" w:hAnsi="Arial" w:cs="Arial"/>
          <w:color w:val="2C3E50"/>
        </w:rPr>
        <w:t>.</w:t>
      </w:r>
    </w:p>
    <w:p w:rsidR="00AC09A1" w:rsidRPr="00AC09A1" w:rsidRDefault="00AC09A1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C3E50"/>
        </w:rPr>
      </w:pPr>
      <w:proofErr w:type="spellStart"/>
      <w:r w:rsidRPr="00AC09A1">
        <w:rPr>
          <w:rFonts w:ascii="Arial" w:hAnsi="Arial" w:cs="Arial"/>
          <w:color w:val="2C3E50"/>
        </w:rPr>
        <w:t>Во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решението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за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искажува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висината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долгот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начинот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извршување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 и </w:t>
      </w:r>
      <w:proofErr w:type="spellStart"/>
      <w:r w:rsidRPr="00AC09A1">
        <w:rPr>
          <w:rFonts w:ascii="Arial" w:hAnsi="Arial" w:cs="Arial"/>
          <w:color w:val="2C3E50"/>
        </w:rPr>
        <w:t>напомена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дека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трошоците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ќе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паднат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товар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обврзник</w:t>
      </w:r>
      <w:proofErr w:type="spellEnd"/>
      <w:r w:rsidRPr="00AC09A1">
        <w:rPr>
          <w:rFonts w:ascii="Arial" w:hAnsi="Arial" w:cs="Arial"/>
          <w:color w:val="2C3E50"/>
        </w:rPr>
        <w:t>.</w:t>
      </w:r>
    </w:p>
    <w:p w:rsidR="00A305FC" w:rsidRPr="00AC09A1" w:rsidRDefault="00AC09A1" w:rsidP="00AC09A1">
      <w:pPr>
        <w:pStyle w:val="NormalWeb"/>
        <w:shd w:val="clear" w:color="auto" w:fill="FFFFFF"/>
        <w:rPr>
          <w:rFonts w:ascii="Arial" w:hAnsi="Arial" w:cs="Arial"/>
          <w:color w:val="111111"/>
          <w:lang w:val="mk-MK"/>
        </w:rPr>
      </w:pPr>
      <w:r>
        <w:rPr>
          <w:rStyle w:val="Strong"/>
          <w:rFonts w:ascii="Arial" w:hAnsi="Arial" w:cs="Arial"/>
          <w:color w:val="000000"/>
          <w:lang w:val="mk-MK"/>
        </w:rPr>
        <w:t>ТУЖБА</w:t>
      </w:r>
    </w:p>
    <w:p w:rsidR="00AC09A1" w:rsidRPr="00AC09A1" w:rsidRDefault="00AC09A1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C3E50"/>
        </w:rPr>
      </w:pPr>
      <w:proofErr w:type="spellStart"/>
      <w:r w:rsidRPr="00AC09A1">
        <w:rPr>
          <w:rFonts w:ascii="Arial" w:hAnsi="Arial" w:cs="Arial"/>
          <w:color w:val="2C3E50"/>
        </w:rPr>
        <w:t>Против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решението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за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 xml:space="preserve">,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обврзник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може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поведе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управен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спор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пред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надлежниот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суд</w:t>
      </w:r>
      <w:proofErr w:type="spellEnd"/>
      <w:r w:rsidRPr="00AC09A1">
        <w:rPr>
          <w:rFonts w:ascii="Arial" w:hAnsi="Arial" w:cs="Arial"/>
          <w:color w:val="2C3E50"/>
        </w:rPr>
        <w:t>.</w:t>
      </w:r>
    </w:p>
    <w:p w:rsidR="00AC09A1" w:rsidRPr="00AC09A1" w:rsidRDefault="00AC09A1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C3E50"/>
        </w:rPr>
      </w:pPr>
      <w:proofErr w:type="spellStart"/>
      <w:r w:rsidRPr="00AC09A1">
        <w:rPr>
          <w:rFonts w:ascii="Arial" w:hAnsi="Arial" w:cs="Arial"/>
          <w:color w:val="2C3E50"/>
        </w:rPr>
        <w:t>Во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тужбата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можат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изнесуваат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околности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кои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се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однесуваат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утврдувањето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даночниот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долг</w:t>
      </w:r>
      <w:proofErr w:type="spellEnd"/>
      <w:r w:rsidRPr="00AC09A1">
        <w:rPr>
          <w:rFonts w:ascii="Arial" w:hAnsi="Arial" w:cs="Arial"/>
          <w:color w:val="2C3E50"/>
        </w:rPr>
        <w:t>.</w:t>
      </w:r>
    </w:p>
    <w:p w:rsidR="00AC09A1" w:rsidRPr="00AC09A1" w:rsidRDefault="00AC09A1" w:rsidP="00AC09A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C3E50"/>
        </w:rPr>
      </w:pPr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Тужбата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не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го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одлага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извршувањето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присилната</w:t>
      </w:r>
      <w:proofErr w:type="spellEnd"/>
      <w:r w:rsidRPr="00AC09A1">
        <w:rPr>
          <w:rFonts w:ascii="Arial" w:hAnsi="Arial" w:cs="Arial"/>
          <w:color w:val="2C3E50"/>
        </w:rPr>
        <w:t xml:space="preserve"> </w:t>
      </w:r>
      <w:proofErr w:type="spellStart"/>
      <w:r w:rsidRPr="00AC09A1">
        <w:rPr>
          <w:rFonts w:ascii="Arial" w:hAnsi="Arial" w:cs="Arial"/>
          <w:color w:val="2C3E50"/>
        </w:rPr>
        <w:t>наплата</w:t>
      </w:r>
      <w:proofErr w:type="spellEnd"/>
      <w:r w:rsidRPr="00AC09A1">
        <w:rPr>
          <w:rFonts w:ascii="Arial" w:hAnsi="Arial" w:cs="Arial"/>
          <w:color w:val="2C3E50"/>
        </w:rPr>
        <w:t>.</w:t>
      </w:r>
    </w:p>
    <w:p w:rsidR="002E5DBC" w:rsidRPr="00A305FC" w:rsidRDefault="002E5DBC" w:rsidP="00A305FC"/>
    <w:sectPr w:rsidR="002E5DBC" w:rsidRPr="00A305FC" w:rsidSect="00656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305FC"/>
    <w:rsid w:val="002E5DBC"/>
    <w:rsid w:val="00656AAA"/>
    <w:rsid w:val="007F08EC"/>
    <w:rsid w:val="00A305FC"/>
    <w:rsid w:val="00AC09A1"/>
    <w:rsid w:val="00E26C50"/>
    <w:rsid w:val="00F0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0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2024-03-20T13:07:00Z</dcterms:created>
  <dcterms:modified xsi:type="dcterms:W3CDTF">2024-03-20T13:07:00Z</dcterms:modified>
</cp:coreProperties>
</file>